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28C" w:rsidRDefault="0092428C" w:rsidP="0092428C">
      <w:pPr>
        <w:ind w:firstLine="880"/>
        <w:jc w:val="center"/>
        <w:rPr>
          <w:rFonts w:ascii="黑体" w:eastAsia="黑体" w:hAnsi="黑体"/>
          <w:sz w:val="44"/>
          <w:szCs w:val="44"/>
        </w:rPr>
      </w:pPr>
      <w:r w:rsidRPr="0092428C">
        <w:rPr>
          <w:rFonts w:ascii="黑体" w:eastAsia="黑体" w:hAnsi="黑体" w:hint="eastAsia"/>
          <w:sz w:val="44"/>
          <w:szCs w:val="44"/>
        </w:rPr>
        <w:t>大红</w:t>
      </w:r>
      <w:proofErr w:type="gramStart"/>
      <w:r w:rsidRPr="0092428C">
        <w:rPr>
          <w:rFonts w:ascii="黑体" w:eastAsia="黑体" w:hAnsi="黑体" w:hint="eastAsia"/>
          <w:sz w:val="44"/>
          <w:szCs w:val="44"/>
        </w:rPr>
        <w:t>炉众创空间</w:t>
      </w:r>
      <w:proofErr w:type="gramEnd"/>
      <w:r w:rsidRPr="0092428C">
        <w:rPr>
          <w:rFonts w:ascii="黑体" w:eastAsia="黑体" w:hAnsi="黑体" w:hint="eastAsia"/>
          <w:sz w:val="44"/>
          <w:szCs w:val="44"/>
        </w:rPr>
        <w:t>项目</w:t>
      </w:r>
      <w:r w:rsidR="000F605E" w:rsidRPr="000F605E">
        <w:rPr>
          <w:rFonts w:ascii="黑体" w:eastAsia="黑体" w:hAnsi="黑体" w:hint="eastAsia"/>
          <w:sz w:val="44"/>
          <w:szCs w:val="44"/>
        </w:rPr>
        <w:t>考勤</w:t>
      </w:r>
      <w:r w:rsidRPr="0092428C">
        <w:rPr>
          <w:rFonts w:ascii="黑体" w:eastAsia="黑体" w:hAnsi="黑体" w:hint="eastAsia"/>
          <w:sz w:val="44"/>
          <w:szCs w:val="44"/>
        </w:rPr>
        <w:t>制度</w:t>
      </w:r>
    </w:p>
    <w:p w:rsidR="0092428C" w:rsidRPr="000F605E" w:rsidRDefault="0092428C" w:rsidP="0092428C">
      <w:pPr>
        <w:ind w:firstLine="480"/>
        <w:jc w:val="center"/>
        <w:rPr>
          <w:rFonts w:ascii="黑体" w:eastAsia="黑体" w:hAnsi="黑体"/>
          <w:sz w:val="24"/>
        </w:rPr>
      </w:pPr>
    </w:p>
    <w:p w:rsidR="007C61EE" w:rsidRDefault="00A228F6" w:rsidP="007C61EE">
      <w:pPr>
        <w:ind w:firstLine="560"/>
      </w:pPr>
      <w:r>
        <w:rPr>
          <w:rFonts w:hint="eastAsia"/>
        </w:rPr>
        <w:t>根据《山东理工大学大红炉众创空间管理办法》相关规定，大红炉服务中心开展项目日常考核、</w:t>
      </w:r>
      <w:r w:rsidR="00007399">
        <w:rPr>
          <w:rFonts w:hint="eastAsia"/>
        </w:rPr>
        <w:t>考勤</w:t>
      </w:r>
      <w:r w:rsidR="0092428C">
        <w:rPr>
          <w:rFonts w:hint="eastAsia"/>
        </w:rPr>
        <w:t>工作，主要考查入驻项目及成员</w:t>
      </w:r>
      <w:r w:rsidR="000F605E">
        <w:rPr>
          <w:rFonts w:hint="eastAsia"/>
        </w:rPr>
        <w:t>是否遵守管理办法及工位使用情况、安全卫生</w:t>
      </w:r>
      <w:r>
        <w:rPr>
          <w:rFonts w:hint="eastAsia"/>
        </w:rPr>
        <w:t>等内容。日常考核、考勤工作</w:t>
      </w:r>
      <w:r w:rsidR="007C61EE">
        <w:rPr>
          <w:rFonts w:hint="eastAsia"/>
        </w:rPr>
        <w:t>是学院进行</w:t>
      </w:r>
      <w:r>
        <w:rPr>
          <w:rFonts w:hint="eastAsia"/>
        </w:rPr>
        <w:t>项目考核、退出及</w:t>
      </w:r>
      <w:r w:rsidR="007C61EE">
        <w:rPr>
          <w:rFonts w:hint="eastAsia"/>
        </w:rPr>
        <w:t>评选重点孵化项目的依据之一，为规范</w:t>
      </w:r>
      <w:r w:rsidR="000F605E">
        <w:rPr>
          <w:rFonts w:hint="eastAsia"/>
        </w:rPr>
        <w:t>日常</w:t>
      </w:r>
      <w:r w:rsidR="007C61EE">
        <w:rPr>
          <w:rFonts w:hint="eastAsia"/>
        </w:rPr>
        <w:t>考核、考勤</w:t>
      </w:r>
      <w:r w:rsidR="00007399">
        <w:rPr>
          <w:rFonts w:hint="eastAsia"/>
        </w:rPr>
        <w:t>，做到有章可循、有据可查，特制订本制度。</w:t>
      </w:r>
    </w:p>
    <w:p w:rsidR="00F90D0E" w:rsidRDefault="007C61EE" w:rsidP="0092428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考核、</w:t>
      </w:r>
      <w:r w:rsidR="00F90D0E">
        <w:rPr>
          <w:rFonts w:hint="eastAsia"/>
        </w:rPr>
        <w:t>考勤范围：大红</w:t>
      </w:r>
      <w:proofErr w:type="gramStart"/>
      <w:r w:rsidR="00F90D0E">
        <w:rPr>
          <w:rFonts w:hint="eastAsia"/>
        </w:rPr>
        <w:t>炉众创空</w:t>
      </w:r>
      <w:bookmarkStart w:id="0" w:name="_GoBack"/>
      <w:bookmarkEnd w:id="0"/>
      <w:r w:rsidR="00F90D0E">
        <w:rPr>
          <w:rFonts w:hint="eastAsia"/>
        </w:rPr>
        <w:t>间</w:t>
      </w:r>
      <w:proofErr w:type="gramEnd"/>
      <w:r w:rsidR="00F90D0E">
        <w:rPr>
          <w:rFonts w:hint="eastAsia"/>
        </w:rPr>
        <w:t>入驻项目。</w:t>
      </w:r>
    </w:p>
    <w:p w:rsidR="00F90D0E" w:rsidRDefault="007C61EE" w:rsidP="00F90D0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考核、</w:t>
      </w:r>
      <w:r w:rsidR="00F90D0E">
        <w:rPr>
          <w:rFonts w:hint="eastAsia"/>
        </w:rPr>
        <w:t>考勤时间：工作日（除法定节假日）</w:t>
      </w:r>
      <w:r w:rsidR="00F90D0E">
        <w:rPr>
          <w:rFonts w:hint="eastAsia"/>
        </w:rPr>
        <w:t>9</w:t>
      </w:r>
      <w:r w:rsidR="00F90D0E">
        <w:rPr>
          <w:rFonts w:hint="eastAsia"/>
        </w:rPr>
        <w:t>点</w:t>
      </w:r>
      <w:r w:rsidR="00F90D0E">
        <w:rPr>
          <w:rFonts w:hint="eastAsia"/>
        </w:rPr>
        <w:t>-</w:t>
      </w:r>
      <w:r w:rsidR="00F90D0E">
        <w:t>17</w:t>
      </w:r>
      <w:r w:rsidR="00F90D0E">
        <w:rPr>
          <w:rFonts w:hint="eastAsia"/>
        </w:rPr>
        <w:t>点</w:t>
      </w:r>
      <w:r w:rsidR="00F11115">
        <w:rPr>
          <w:rFonts w:hint="eastAsia"/>
        </w:rPr>
        <w:t>不定时考勤</w:t>
      </w:r>
      <w:r w:rsidR="00F90D0E">
        <w:rPr>
          <w:rFonts w:hint="eastAsia"/>
        </w:rPr>
        <w:t>四次。</w:t>
      </w:r>
    </w:p>
    <w:p w:rsidR="00007399" w:rsidRDefault="007C61EE" w:rsidP="00D84FF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考核、</w:t>
      </w:r>
      <w:r w:rsidR="00007399">
        <w:rPr>
          <w:rFonts w:hint="eastAsia"/>
        </w:rPr>
        <w:t>考勤内容：</w:t>
      </w:r>
      <w:r w:rsidR="0092428C">
        <w:rPr>
          <w:rFonts w:hint="eastAsia"/>
        </w:rPr>
        <w:t>入驻项目是否遵守管理办法及</w:t>
      </w:r>
      <w:r>
        <w:rPr>
          <w:rFonts w:hint="eastAsia"/>
        </w:rPr>
        <w:t>工位使用情况、安全卫生等。</w:t>
      </w:r>
    </w:p>
    <w:p w:rsidR="009D6C32" w:rsidRDefault="005F4FEF" w:rsidP="009D6C3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考核、</w:t>
      </w:r>
      <w:r w:rsidR="009D6C32">
        <w:rPr>
          <w:rFonts w:hint="eastAsia"/>
        </w:rPr>
        <w:t>考勤标准：</w:t>
      </w:r>
    </w:p>
    <w:p w:rsidR="00B64153" w:rsidRDefault="0092428C" w:rsidP="00B64153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遵守管理办法</w:t>
      </w:r>
      <w:r w:rsidR="007C61EE">
        <w:rPr>
          <w:rFonts w:hint="eastAsia"/>
        </w:rPr>
        <w:t>、工位使用率高</w:t>
      </w:r>
      <w:r w:rsidR="005F4FEF">
        <w:rPr>
          <w:rFonts w:hint="eastAsia"/>
        </w:rPr>
        <w:t>，定为</w:t>
      </w:r>
      <w:r w:rsidR="007C61EE">
        <w:rPr>
          <w:rFonts w:hint="eastAsia"/>
        </w:rPr>
        <w:t>优秀</w:t>
      </w:r>
      <w:r w:rsidR="00F11115">
        <w:rPr>
          <w:rFonts w:hint="eastAsia"/>
        </w:rPr>
        <w:t>；</w:t>
      </w:r>
    </w:p>
    <w:p w:rsidR="00F11115" w:rsidRDefault="0092428C" w:rsidP="00B64153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基本遵守管理办法</w:t>
      </w:r>
      <w:r w:rsidR="007C61EE">
        <w:rPr>
          <w:rFonts w:hint="eastAsia"/>
        </w:rPr>
        <w:t>、工位使用率一般</w:t>
      </w:r>
      <w:r w:rsidR="005F4FEF">
        <w:rPr>
          <w:rFonts w:hint="eastAsia"/>
        </w:rPr>
        <w:t>，定</w:t>
      </w:r>
      <w:r w:rsidR="007C61EE">
        <w:rPr>
          <w:rFonts w:hint="eastAsia"/>
        </w:rPr>
        <w:t>为合格</w:t>
      </w:r>
      <w:r w:rsidR="00F11115">
        <w:rPr>
          <w:rFonts w:hint="eastAsia"/>
        </w:rPr>
        <w:t>；</w:t>
      </w:r>
    </w:p>
    <w:p w:rsidR="00F11115" w:rsidRDefault="0092428C" w:rsidP="00B64153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工位长期无人，使用率极低或无视管理办法</w:t>
      </w:r>
      <w:r w:rsidR="005F4FEF">
        <w:rPr>
          <w:rFonts w:hint="eastAsia"/>
        </w:rPr>
        <w:t>，定为不合格</w:t>
      </w:r>
      <w:r w:rsidR="00F11115">
        <w:rPr>
          <w:rFonts w:hint="eastAsia"/>
        </w:rPr>
        <w:t>；</w:t>
      </w:r>
    </w:p>
    <w:p w:rsidR="00007399" w:rsidRDefault="005F4FEF" w:rsidP="0092428C">
      <w:pPr>
        <w:ind w:firstLineChars="0" w:firstLine="560"/>
      </w:pPr>
      <w:r>
        <w:rPr>
          <w:rFonts w:hint="eastAsia"/>
        </w:rPr>
        <w:t>日常考核、考勤情况每周一汇总，对每</w:t>
      </w:r>
      <w:proofErr w:type="gramStart"/>
      <w:r>
        <w:rPr>
          <w:rFonts w:hint="eastAsia"/>
        </w:rPr>
        <w:t>周考核</w:t>
      </w:r>
      <w:proofErr w:type="gramEnd"/>
      <w:r>
        <w:rPr>
          <w:rFonts w:hint="eastAsia"/>
        </w:rPr>
        <w:t>不合格者，将对其发放书面整改通知，每</w:t>
      </w:r>
      <w:r w:rsidR="000F605E">
        <w:rPr>
          <w:rFonts w:hint="eastAsia"/>
        </w:rPr>
        <w:t>月进行月结，对整改不到位、连续不合格者进行警告，两次警告无效者</w:t>
      </w:r>
      <w:r w:rsidR="000F605E" w:rsidRPr="000F605E">
        <w:rPr>
          <w:rFonts w:hint="eastAsia"/>
        </w:rPr>
        <w:t>将发放《退出通知书》，并在</w:t>
      </w:r>
      <w:r w:rsidR="000F605E" w:rsidRPr="000F605E">
        <w:t>5</w:t>
      </w:r>
      <w:r w:rsidR="000F605E" w:rsidRPr="000F605E">
        <w:t>日内办理相关手续退出大红</w:t>
      </w:r>
      <w:proofErr w:type="gramStart"/>
      <w:r w:rsidR="000F605E" w:rsidRPr="000F605E">
        <w:t>炉众</w:t>
      </w:r>
      <w:proofErr w:type="gramEnd"/>
      <w:r w:rsidR="000F605E" w:rsidRPr="000F605E">
        <w:t>创空间。</w:t>
      </w:r>
    </w:p>
    <w:p w:rsidR="000F605E" w:rsidRDefault="000F605E" w:rsidP="000F605E">
      <w:pPr>
        <w:ind w:firstLineChars="0" w:firstLine="4820"/>
        <w:jc w:val="center"/>
      </w:pPr>
      <w:r>
        <w:rPr>
          <w:rFonts w:hint="eastAsia"/>
        </w:rPr>
        <w:t>大红</w:t>
      </w:r>
      <w:proofErr w:type="gramStart"/>
      <w:r>
        <w:rPr>
          <w:rFonts w:hint="eastAsia"/>
        </w:rPr>
        <w:t>炉</w:t>
      </w:r>
      <w:r w:rsidR="00237B7A">
        <w:rPr>
          <w:rFonts w:hint="eastAsia"/>
        </w:rPr>
        <w:t>众创空间</w:t>
      </w:r>
      <w:proofErr w:type="gramEnd"/>
      <w:r>
        <w:rPr>
          <w:rFonts w:hint="eastAsia"/>
        </w:rPr>
        <w:t>服务中心</w:t>
      </w:r>
    </w:p>
    <w:p w:rsidR="000F605E" w:rsidRPr="00F11115" w:rsidRDefault="000F605E" w:rsidP="000F605E">
      <w:pPr>
        <w:ind w:firstLineChars="0" w:firstLine="4820"/>
        <w:jc w:val="center"/>
      </w:pPr>
      <w:r>
        <w:t>2017</w:t>
      </w:r>
      <w:r>
        <w:t>年</w:t>
      </w:r>
      <w:r>
        <w:t>11</w:t>
      </w:r>
      <w:r>
        <w:t>月</w:t>
      </w:r>
      <w:r>
        <w:t>20</w:t>
      </w:r>
      <w:r>
        <w:t>日</w:t>
      </w:r>
    </w:p>
    <w:sectPr w:rsidR="000F605E" w:rsidRPr="00F11115" w:rsidSect="00684C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745" w:rsidRDefault="00511745" w:rsidP="00A228F6">
      <w:pPr>
        <w:ind w:firstLine="560"/>
      </w:pPr>
      <w:r>
        <w:separator/>
      </w:r>
    </w:p>
  </w:endnote>
  <w:endnote w:type="continuationSeparator" w:id="0">
    <w:p w:rsidR="00511745" w:rsidRDefault="00511745" w:rsidP="00A228F6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8F6" w:rsidRDefault="00A228F6" w:rsidP="00A228F6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8F6" w:rsidRDefault="00A228F6" w:rsidP="00A228F6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8F6" w:rsidRDefault="00A228F6" w:rsidP="00A228F6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745" w:rsidRDefault="00511745" w:rsidP="00A228F6">
      <w:pPr>
        <w:ind w:firstLine="560"/>
      </w:pPr>
      <w:r>
        <w:separator/>
      </w:r>
    </w:p>
  </w:footnote>
  <w:footnote w:type="continuationSeparator" w:id="0">
    <w:p w:rsidR="00511745" w:rsidRDefault="00511745" w:rsidP="00A228F6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8F6" w:rsidRDefault="00A228F6" w:rsidP="00A228F6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8F6" w:rsidRPr="0092428C" w:rsidRDefault="00A228F6" w:rsidP="0092428C">
    <w:pPr>
      <w:pStyle w:val="a4"/>
      <w:pBdr>
        <w:bottom w:val="single" w:sz="6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8F6" w:rsidRDefault="00A228F6" w:rsidP="00A228F6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8785B"/>
    <w:multiLevelType w:val="hybridMultilevel"/>
    <w:tmpl w:val="5C328498"/>
    <w:lvl w:ilvl="0" w:tplc="04090013">
      <w:start w:val="1"/>
      <w:numFmt w:val="chineseCountingThousand"/>
      <w:lvlText w:val="%1、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6F0"/>
    <w:rsid w:val="00007399"/>
    <w:rsid w:val="000F605E"/>
    <w:rsid w:val="001536F0"/>
    <w:rsid w:val="00237B7A"/>
    <w:rsid w:val="003A7275"/>
    <w:rsid w:val="004030BC"/>
    <w:rsid w:val="00511745"/>
    <w:rsid w:val="0058773E"/>
    <w:rsid w:val="005F4FEF"/>
    <w:rsid w:val="00661202"/>
    <w:rsid w:val="00684CEC"/>
    <w:rsid w:val="007C61EE"/>
    <w:rsid w:val="008B2DE9"/>
    <w:rsid w:val="0092428C"/>
    <w:rsid w:val="009D6C32"/>
    <w:rsid w:val="00A228F6"/>
    <w:rsid w:val="00A95EF5"/>
    <w:rsid w:val="00B64153"/>
    <w:rsid w:val="00BD3D39"/>
    <w:rsid w:val="00BE6C73"/>
    <w:rsid w:val="00BF7140"/>
    <w:rsid w:val="00D84FFB"/>
    <w:rsid w:val="00E74479"/>
    <w:rsid w:val="00F11115"/>
    <w:rsid w:val="00F9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51DBC"/>
  <w15:docId w15:val="{8F88E258-AA9D-4E83-9848-2B5FE75F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2DE9"/>
    <w:pPr>
      <w:widowControl w:val="0"/>
      <w:ind w:firstLineChars="200" w:firstLine="200"/>
      <w:jc w:val="both"/>
    </w:pPr>
    <w:rPr>
      <w:rFonts w:eastAsia="仿宋_GB2312"/>
      <w:kern w:val="2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5EF5"/>
    <w:pPr>
      <w:keepNext/>
      <w:keepLines/>
      <w:spacing w:before="340" w:after="330" w:line="578" w:lineRule="auto"/>
      <w:ind w:firstLineChars="0" w:firstLine="0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95EF5"/>
    <w:rPr>
      <w:rFonts w:eastAsia="黑体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rsid w:val="00F90D0E"/>
    <w:pPr>
      <w:ind w:firstLine="420"/>
    </w:pPr>
  </w:style>
  <w:style w:type="paragraph" w:styleId="a4">
    <w:name w:val="header"/>
    <w:basedOn w:val="a"/>
    <w:link w:val="a5"/>
    <w:uiPriority w:val="99"/>
    <w:unhideWhenUsed/>
    <w:rsid w:val="00A22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228F6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A22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A228F6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胡志超</dc:creator>
  <cp:keywords/>
  <dc:description/>
  <cp:lastModifiedBy>胡志超</cp:lastModifiedBy>
  <cp:revision>7</cp:revision>
  <dcterms:created xsi:type="dcterms:W3CDTF">2017-11-13T01:41:00Z</dcterms:created>
  <dcterms:modified xsi:type="dcterms:W3CDTF">2017-11-19T00:58:00Z</dcterms:modified>
</cp:coreProperties>
</file>